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D60" w:rsidRPr="00FD1F96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 w:rsidRPr="00FD1F96">
        <w:rPr>
          <w:rFonts w:ascii="Times New Roman" w:hAnsi="Times New Roman"/>
          <w:b/>
          <w:sz w:val="38"/>
          <w:szCs w:val="38"/>
        </w:rPr>
        <w:t>Instituto Superior de Teología de las Islas Canarias</w:t>
      </w:r>
    </w:p>
    <w:p w:rsidR="00230D60" w:rsidRPr="00E647DE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 w:rsidRPr="00FD1F96">
        <w:rPr>
          <w:rFonts w:ascii="Times New Roman" w:hAnsi="Times New Roman"/>
          <w:b/>
          <w:sz w:val="38"/>
          <w:szCs w:val="38"/>
        </w:rPr>
        <w:t>“Virgen de Candelaria”</w:t>
      </w:r>
      <w:r>
        <w:rPr>
          <w:rFonts w:ascii="Times New Roman" w:hAnsi="Times New Roman"/>
          <w:b/>
          <w:sz w:val="38"/>
          <w:szCs w:val="38"/>
        </w:rPr>
        <w:t>, Sede de Tenerife</w:t>
      </w:r>
    </w:p>
    <w:p w:rsidR="00230D60" w:rsidRPr="00FD1F96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 xml:space="preserve">y la </w:t>
      </w:r>
      <w:r w:rsidRPr="00FD1F96">
        <w:rPr>
          <w:rFonts w:ascii="Times New Roman" w:hAnsi="Times New Roman"/>
          <w:b/>
          <w:sz w:val="38"/>
          <w:szCs w:val="38"/>
        </w:rPr>
        <w:t>Universidad de La Laguna</w:t>
      </w:r>
    </w:p>
    <w:p w:rsidR="00230D60" w:rsidRPr="00FD1F96" w:rsidRDefault="00230D60" w:rsidP="00230D60">
      <w:pPr>
        <w:spacing w:before="120"/>
        <w:rPr>
          <w:rFonts w:ascii="Times New Roman" w:hAnsi="Times New Roman"/>
        </w:rPr>
      </w:pPr>
    </w:p>
    <w:p w:rsidR="00230D60" w:rsidRDefault="00230D60" w:rsidP="00230D60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XXV</w:t>
      </w:r>
      <w:r w:rsidR="00F65CD4">
        <w:rPr>
          <w:rFonts w:ascii="Times New Roman" w:hAnsi="Times New Roman"/>
          <w:b/>
        </w:rPr>
        <w:t>I</w:t>
      </w:r>
      <w:r w:rsidR="00384DCD">
        <w:rPr>
          <w:rFonts w:ascii="Times New Roman" w:hAnsi="Times New Roman"/>
          <w:b/>
        </w:rPr>
        <w:t>I</w:t>
      </w:r>
      <w:r w:rsidR="00114705">
        <w:rPr>
          <w:rFonts w:ascii="Times New Roman" w:hAnsi="Times New Roman"/>
          <w:b/>
        </w:rPr>
        <w:t>I</w:t>
      </w:r>
      <w:r w:rsidRPr="00E647D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Congreso Internacional Diálogo Fe</w:t>
      </w:r>
      <w:r w:rsidR="002621A7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Cultura</w:t>
      </w:r>
    </w:p>
    <w:p w:rsidR="00230D60" w:rsidRPr="00230D60" w:rsidRDefault="00384DCD" w:rsidP="00230D60">
      <w:pPr>
        <w:spacing w:before="12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Cuidar o deshumanizar. La sociedad de los cuidados como respuesta</w:t>
      </w:r>
    </w:p>
    <w:p w:rsidR="00230D60" w:rsidRPr="00FD1F96" w:rsidRDefault="00230D60" w:rsidP="00230D60">
      <w:pPr>
        <w:spacing w:before="120"/>
        <w:rPr>
          <w:rFonts w:ascii="Times New Roman" w:hAnsi="Times New Roman"/>
        </w:rPr>
      </w:pPr>
    </w:p>
    <w:p w:rsidR="00230D60" w:rsidRPr="00230D60" w:rsidRDefault="00230D60" w:rsidP="00230D60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230D60">
        <w:rPr>
          <w:rFonts w:ascii="Times New Roman" w:hAnsi="Times New Roman"/>
          <w:b/>
          <w:sz w:val="22"/>
          <w:szCs w:val="22"/>
        </w:rPr>
        <w:t>TRABAJO A REALIZAR POR LOS ALUMNOS PARA LA OBTENCIÓN DE 1 ECTS:</w:t>
      </w:r>
    </w:p>
    <w:p w:rsid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</w:p>
    <w:p w:rsidR="006415FB" w:rsidRP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  <w:r w:rsidRPr="006415FB">
        <w:rPr>
          <w:rFonts w:ascii="Times New Roman" w:hAnsi="Times New Roman"/>
          <w:sz w:val="26"/>
          <w:szCs w:val="26"/>
        </w:rPr>
        <w:t>Nombre y apellidos:</w:t>
      </w:r>
      <w:r w:rsidR="002621A7">
        <w:rPr>
          <w:rFonts w:ascii="Times New Roman" w:hAnsi="Times New Roman"/>
          <w:sz w:val="26"/>
          <w:szCs w:val="26"/>
        </w:rPr>
        <w:t xml:space="preserve"> </w:t>
      </w:r>
    </w:p>
    <w:p w:rsidR="006415FB" w:rsidRP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  <w:r w:rsidRPr="006415FB">
        <w:rPr>
          <w:rFonts w:ascii="Times New Roman" w:hAnsi="Times New Roman"/>
          <w:sz w:val="26"/>
          <w:szCs w:val="26"/>
        </w:rPr>
        <w:t>DNI:</w:t>
      </w:r>
      <w:r w:rsidR="002621A7">
        <w:rPr>
          <w:rFonts w:ascii="Times New Roman" w:hAnsi="Times New Roman"/>
          <w:sz w:val="26"/>
          <w:szCs w:val="26"/>
        </w:rPr>
        <w:t xml:space="preserve"> </w:t>
      </w:r>
    </w:p>
    <w:p w:rsidR="006415FB" w:rsidRPr="00F65CD4" w:rsidRDefault="006415FB" w:rsidP="006415FB">
      <w:pPr>
        <w:spacing w:before="120"/>
        <w:rPr>
          <w:rFonts w:ascii="Times New Roman" w:hAnsi="Times New Roman" w:cs="Times New Roman"/>
          <w:sz w:val="26"/>
          <w:szCs w:val="26"/>
        </w:rPr>
      </w:pPr>
    </w:p>
    <w:p w:rsidR="002621A7" w:rsidRPr="00043926" w:rsidRDefault="00043926" w:rsidP="00043926">
      <w:pPr>
        <w:spacing w:before="1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</w:t>
      </w:r>
      <w:r w:rsidR="002621A7" w:rsidRPr="006415FB">
        <w:rPr>
          <w:rFonts w:ascii="Times New Roman" w:hAnsi="Times New Roman"/>
          <w:sz w:val="26"/>
          <w:szCs w:val="26"/>
        </w:rPr>
        <w:t>rabajo sobre los contenidos expuestos en el Congreso</w:t>
      </w:r>
      <w:r>
        <w:rPr>
          <w:rFonts w:ascii="Times New Roman" w:hAnsi="Times New Roman"/>
          <w:sz w:val="26"/>
          <w:szCs w:val="26"/>
        </w:rPr>
        <w:t xml:space="preserve"> y las </w:t>
      </w:r>
      <w:r w:rsidRPr="00043926">
        <w:rPr>
          <w:rFonts w:ascii="Times New Roman" w:hAnsi="Times New Roman"/>
          <w:b/>
          <w:sz w:val="26"/>
          <w:szCs w:val="26"/>
        </w:rPr>
        <w:t xml:space="preserve">conclusiones </w:t>
      </w:r>
      <w:r>
        <w:rPr>
          <w:rFonts w:ascii="Times New Roman" w:hAnsi="Times New Roman"/>
          <w:sz w:val="26"/>
          <w:szCs w:val="26"/>
        </w:rPr>
        <w:t>a las que ha llegado a la luz</w:t>
      </w:r>
      <w:r w:rsidR="002621A7" w:rsidRPr="006415FB">
        <w:rPr>
          <w:rFonts w:ascii="Times New Roman" w:hAnsi="Times New Roman"/>
          <w:sz w:val="26"/>
          <w:szCs w:val="26"/>
        </w:rPr>
        <w:t xml:space="preserve"> de las ponencias</w:t>
      </w:r>
      <w:r>
        <w:rPr>
          <w:rFonts w:ascii="Times New Roman" w:hAnsi="Times New Roman"/>
          <w:sz w:val="26"/>
          <w:szCs w:val="26"/>
        </w:rPr>
        <w:t>,</w:t>
      </w:r>
      <w:r w:rsidR="002621A7" w:rsidRPr="006415FB">
        <w:rPr>
          <w:rFonts w:ascii="Times New Roman" w:hAnsi="Times New Roman"/>
          <w:sz w:val="26"/>
          <w:szCs w:val="26"/>
        </w:rPr>
        <w:t xml:space="preserve"> experiencias</w:t>
      </w:r>
      <w:r w:rsidR="002621A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mesas redondas, </w:t>
      </w:r>
      <w:r w:rsidR="002621A7" w:rsidRPr="006415FB">
        <w:rPr>
          <w:rFonts w:ascii="Times New Roman" w:hAnsi="Times New Roman"/>
          <w:sz w:val="26"/>
          <w:szCs w:val="26"/>
        </w:rPr>
        <w:t>comunicaciones</w:t>
      </w:r>
      <w:r w:rsidR="00384DCD">
        <w:rPr>
          <w:rFonts w:ascii="Times New Roman" w:hAnsi="Times New Roman"/>
          <w:sz w:val="26"/>
          <w:szCs w:val="26"/>
        </w:rPr>
        <w:t>, póster</w:t>
      </w:r>
      <w:r w:rsidR="002621A7">
        <w:rPr>
          <w:rFonts w:ascii="Times New Roman" w:hAnsi="Times New Roman"/>
          <w:sz w:val="26"/>
          <w:szCs w:val="26"/>
        </w:rPr>
        <w:t xml:space="preserve"> y talleres a los que ha asistid</w:t>
      </w:r>
      <w:r>
        <w:rPr>
          <w:rFonts w:ascii="Times New Roman" w:hAnsi="Times New Roman"/>
          <w:sz w:val="26"/>
          <w:szCs w:val="26"/>
        </w:rPr>
        <w:t xml:space="preserve">o. Tenga presente para ello el título del Congreso </w:t>
      </w:r>
      <w:r w:rsidR="00384DCD" w:rsidRPr="00384DCD">
        <w:rPr>
          <w:rFonts w:ascii="Times New Roman" w:hAnsi="Times New Roman"/>
          <w:i/>
          <w:sz w:val="26"/>
          <w:szCs w:val="26"/>
        </w:rPr>
        <w:t>Cuidar o deshumanizar. La sociedad de los cuidados como respuesta</w:t>
      </w:r>
      <w:r w:rsidR="00384DCD">
        <w:rPr>
          <w:rFonts w:ascii="Times New Roman" w:hAnsi="Times New Roman"/>
          <w:i/>
          <w:sz w:val="26"/>
          <w:szCs w:val="26"/>
        </w:rPr>
        <w:t>.</w:t>
      </w:r>
    </w:p>
    <w:p w:rsidR="002621A7" w:rsidRPr="006415FB" w:rsidRDefault="002621A7" w:rsidP="002621A7">
      <w:pPr>
        <w:spacing w:before="120"/>
        <w:jc w:val="both"/>
        <w:rPr>
          <w:rFonts w:ascii="Times New Roman" w:hAnsi="Times New Roman"/>
          <w:sz w:val="26"/>
          <w:szCs w:val="26"/>
        </w:rPr>
      </w:pPr>
    </w:p>
    <w:p w:rsidR="002621A7" w:rsidRPr="00F65CD4" w:rsidRDefault="002621A7" w:rsidP="002621A7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En el mismo se valorará: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La claridad expositiva, correcta expresión escrita, así como la clasificación y ordenación argumental de forma lógica, coherente y progresiva.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La utilización y uso apropiado de conceptos y términos relativos a la cuestión planteada.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En el caso de utilizarse, si fuera necesario o imprescindible, algún tipo de fuente bibliográfica o hemerográfica se indicará y especificará con sus correspondientes citas, bien a pie de página o al final del trabajo.</w:t>
      </w:r>
    </w:p>
    <w:p w:rsidR="00230D60" w:rsidRPr="009D6A75" w:rsidRDefault="00230D60" w:rsidP="00230D60">
      <w:pPr>
        <w:spacing w:before="120"/>
        <w:jc w:val="center"/>
        <w:rPr>
          <w:rFonts w:ascii="Times New Roman" w:hAnsi="Times New Roman"/>
          <w:b/>
        </w:rPr>
      </w:pPr>
    </w:p>
    <w:p w:rsidR="00230D60" w:rsidRPr="00B06567" w:rsidRDefault="00230D60" w:rsidP="00230D60">
      <w:pPr>
        <w:ind w:firstLine="22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NOTA: </w:t>
      </w:r>
      <w:r w:rsidR="00043926">
        <w:rPr>
          <w:rFonts w:ascii="Times New Roman" w:hAnsi="Times New Roman"/>
          <w:sz w:val="20"/>
        </w:rPr>
        <w:t xml:space="preserve">La extensión del trabajo deberá ser de </w:t>
      </w:r>
      <w:r>
        <w:rPr>
          <w:rFonts w:ascii="Times New Roman" w:hAnsi="Times New Roman"/>
          <w:sz w:val="20"/>
        </w:rPr>
        <w:t>en</w:t>
      </w:r>
      <w:r w:rsidR="00043926">
        <w:rPr>
          <w:rFonts w:ascii="Times New Roman" w:hAnsi="Times New Roman"/>
          <w:sz w:val="20"/>
        </w:rPr>
        <w:t xml:space="preserve">tre 3 y </w:t>
      </w:r>
      <w:r w:rsidR="006415FB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 xml:space="preserve"> folios</w:t>
      </w:r>
      <w:r w:rsidR="00043926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 w:rsidR="00043926">
        <w:rPr>
          <w:rFonts w:ascii="Times New Roman" w:hAnsi="Times New Roman"/>
          <w:sz w:val="20"/>
        </w:rPr>
        <w:t xml:space="preserve">La forma de presentación es a través </w:t>
      </w:r>
      <w:r w:rsidR="00204113">
        <w:rPr>
          <w:rFonts w:ascii="Times New Roman" w:hAnsi="Times New Roman"/>
          <w:sz w:val="20"/>
        </w:rPr>
        <w:t xml:space="preserve">de </w:t>
      </w:r>
      <w:bookmarkStart w:id="0" w:name="_GoBack"/>
      <w:bookmarkEnd w:id="0"/>
      <w:r w:rsidR="00043926">
        <w:rPr>
          <w:rFonts w:ascii="Times New Roman" w:hAnsi="Times New Roman"/>
          <w:sz w:val="20"/>
        </w:rPr>
        <w:t>correo electrónico</w:t>
      </w:r>
      <w:r>
        <w:rPr>
          <w:rFonts w:ascii="Times New Roman" w:hAnsi="Times New Roman"/>
          <w:sz w:val="20"/>
        </w:rPr>
        <w:t xml:space="preserve"> a </w:t>
      </w:r>
      <w:r w:rsidRPr="006915F4">
        <w:rPr>
          <w:rFonts w:ascii="Times New Roman" w:hAnsi="Times New Roman"/>
          <w:sz w:val="20"/>
        </w:rPr>
        <w:t>secretaria@cettenerife.org</w:t>
      </w:r>
      <w:r>
        <w:rPr>
          <w:rFonts w:ascii="Times New Roman" w:hAnsi="Times New Roman"/>
          <w:sz w:val="20"/>
        </w:rPr>
        <w:t xml:space="preserve"> en formato .</w:t>
      </w:r>
      <w:proofErr w:type="spellStart"/>
      <w:r>
        <w:rPr>
          <w:rFonts w:ascii="Times New Roman" w:hAnsi="Times New Roman"/>
          <w:sz w:val="20"/>
        </w:rPr>
        <w:t>pdf</w:t>
      </w:r>
      <w:proofErr w:type="spellEnd"/>
      <w:r w:rsidR="00043926">
        <w:rPr>
          <w:rFonts w:ascii="Times New Roman" w:hAnsi="Times New Roman"/>
          <w:sz w:val="20"/>
        </w:rPr>
        <w:t>. Deberá</w:t>
      </w:r>
      <w:r>
        <w:rPr>
          <w:rFonts w:ascii="Times New Roman" w:hAnsi="Times New Roman"/>
          <w:sz w:val="20"/>
        </w:rPr>
        <w:t xml:space="preserve"> esperar conf</w:t>
      </w:r>
      <w:r w:rsidR="00043926"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z w:val="20"/>
        </w:rPr>
        <w:t xml:space="preserve">rmación de entrega. </w:t>
      </w:r>
      <w:r w:rsidR="00043926">
        <w:rPr>
          <w:rFonts w:ascii="Times New Roman" w:hAnsi="Times New Roman"/>
          <w:sz w:val="20"/>
        </w:rPr>
        <w:t>La f</w:t>
      </w:r>
      <w:r>
        <w:rPr>
          <w:rFonts w:ascii="Times New Roman" w:hAnsi="Times New Roman"/>
          <w:sz w:val="20"/>
        </w:rPr>
        <w:t>echa top</w:t>
      </w:r>
      <w:r w:rsidR="00114705">
        <w:rPr>
          <w:rFonts w:ascii="Times New Roman" w:hAnsi="Times New Roman"/>
          <w:sz w:val="20"/>
        </w:rPr>
        <w:t>e de entrega</w:t>
      </w:r>
      <w:r w:rsidR="00043926">
        <w:rPr>
          <w:rFonts w:ascii="Times New Roman" w:hAnsi="Times New Roman"/>
          <w:sz w:val="20"/>
        </w:rPr>
        <w:t xml:space="preserve"> es el</w:t>
      </w:r>
      <w:r w:rsidR="00114705">
        <w:rPr>
          <w:rFonts w:ascii="Times New Roman" w:hAnsi="Times New Roman"/>
          <w:sz w:val="20"/>
        </w:rPr>
        <w:t xml:space="preserve"> </w:t>
      </w:r>
      <w:r w:rsidR="00384DCD">
        <w:rPr>
          <w:rFonts w:ascii="Times New Roman" w:hAnsi="Times New Roman"/>
          <w:sz w:val="20"/>
        </w:rPr>
        <w:t>26</w:t>
      </w:r>
      <w:r w:rsidR="00114705">
        <w:rPr>
          <w:rFonts w:ascii="Times New Roman" w:hAnsi="Times New Roman"/>
          <w:sz w:val="20"/>
        </w:rPr>
        <w:t xml:space="preserve"> de </w:t>
      </w:r>
      <w:r w:rsidR="00384DCD">
        <w:rPr>
          <w:rFonts w:ascii="Times New Roman" w:hAnsi="Times New Roman"/>
          <w:sz w:val="20"/>
        </w:rPr>
        <w:t>abril</w:t>
      </w:r>
      <w:r w:rsidR="00114705">
        <w:rPr>
          <w:rFonts w:ascii="Times New Roman" w:hAnsi="Times New Roman"/>
          <w:sz w:val="20"/>
        </w:rPr>
        <w:t xml:space="preserve"> de 201</w:t>
      </w:r>
      <w:r w:rsidR="00384DCD">
        <w:rPr>
          <w:rFonts w:ascii="Times New Roman" w:hAnsi="Times New Roman"/>
          <w:sz w:val="20"/>
        </w:rPr>
        <w:t>9</w:t>
      </w:r>
      <w:r>
        <w:rPr>
          <w:rFonts w:ascii="Times New Roman" w:hAnsi="Times New Roman"/>
          <w:sz w:val="20"/>
        </w:rPr>
        <w:t>.</w:t>
      </w:r>
    </w:p>
    <w:p w:rsidR="00353A10" w:rsidRPr="006415FB" w:rsidRDefault="00230D60" w:rsidP="002621A7">
      <w:pPr>
        <w:spacing w:before="120"/>
        <w:jc w:val="center"/>
        <w:rPr>
          <w:rFonts w:ascii="Times New Roman" w:hAnsi="Times New Roman" w:cs="Times New Roman"/>
          <w:sz w:val="26"/>
          <w:szCs w:val="26"/>
          <w:lang w:val="es-ES"/>
        </w:rPr>
      </w:pPr>
      <w:r>
        <w:rPr>
          <w:rFonts w:ascii="Times New Roman" w:hAnsi="Times New Roman"/>
        </w:rPr>
        <w:t>************************************</w:t>
      </w:r>
    </w:p>
    <w:sectPr w:rsidR="00353A10" w:rsidRPr="006415FB" w:rsidSect="00230D60">
      <w:pgSz w:w="11900" w:h="16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2AEF" w:usb1="D000A1FF" w:usb2="00000038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C205D"/>
    <w:multiLevelType w:val="hybridMultilevel"/>
    <w:tmpl w:val="B4AEE8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B6B21"/>
    <w:multiLevelType w:val="hybridMultilevel"/>
    <w:tmpl w:val="DD080E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845"/>
    <w:rsid w:val="00043556"/>
    <w:rsid w:val="00043926"/>
    <w:rsid w:val="00114705"/>
    <w:rsid w:val="00204113"/>
    <w:rsid w:val="00230D60"/>
    <w:rsid w:val="002621A7"/>
    <w:rsid w:val="00353A10"/>
    <w:rsid w:val="00384DCD"/>
    <w:rsid w:val="003F0845"/>
    <w:rsid w:val="0059113B"/>
    <w:rsid w:val="006019B7"/>
    <w:rsid w:val="006415FB"/>
    <w:rsid w:val="0077696A"/>
    <w:rsid w:val="00903E8B"/>
    <w:rsid w:val="0094202A"/>
    <w:rsid w:val="00965511"/>
    <w:rsid w:val="00A0041A"/>
    <w:rsid w:val="00B25D6D"/>
    <w:rsid w:val="00D54A23"/>
    <w:rsid w:val="00EE2DB5"/>
    <w:rsid w:val="00F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0EAB1"/>
  <w14:defaultImageDpi w14:val="300"/>
  <w15:docId w15:val="{F53A130F-E91A-47E9-AC37-BE3FE0C2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8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84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845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6415F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5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FACULTAD DE EDUCACION. UNIVERSIDAD DE LA LAGUNA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MARIA ALEGRE DE LA ROSA</dc:creator>
  <cp:lastModifiedBy>David Goya</cp:lastModifiedBy>
  <cp:revision>4</cp:revision>
  <cp:lastPrinted>2019-04-06T09:05:00Z</cp:lastPrinted>
  <dcterms:created xsi:type="dcterms:W3CDTF">2019-04-06T09:03:00Z</dcterms:created>
  <dcterms:modified xsi:type="dcterms:W3CDTF">2019-04-06T09:41:00Z</dcterms:modified>
</cp:coreProperties>
</file>